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902989" w:rsidRDefault="00C965D4" w:rsidP="00C965D4">
      <w:pPr>
        <w:jc w:val="center"/>
        <w:rPr>
          <w:sz w:val="32"/>
          <w:szCs w:val="32"/>
        </w:rPr>
      </w:pPr>
      <w:r w:rsidRPr="00902989">
        <w:rPr>
          <w:sz w:val="32"/>
          <w:szCs w:val="32"/>
        </w:rPr>
        <w:t>Aaron C. Weidman</w:t>
      </w:r>
    </w:p>
    <w:p w:rsidR="006B6DFF" w:rsidRPr="006B6DFF" w:rsidRDefault="006B6DFF" w:rsidP="00C965D4">
      <w:pPr>
        <w:jc w:val="center"/>
      </w:pPr>
    </w:p>
    <w:p w:rsidR="00D777E5" w:rsidRDefault="00D777E5" w:rsidP="00957821">
      <w:r>
        <w:t>University of British Columbia</w:t>
      </w:r>
      <w:r w:rsidR="007A0B52">
        <w:t xml:space="preserve"> </w:t>
      </w:r>
      <w:r w:rsidR="007A0B52">
        <w:tab/>
      </w:r>
      <w:r w:rsidR="007A0B52">
        <w:tab/>
      </w:r>
      <w:r w:rsidR="007A0B52">
        <w:tab/>
      </w:r>
      <w:r w:rsidR="007A0B52">
        <w:tab/>
      </w:r>
      <w:r w:rsidR="007A0B52">
        <w:tab/>
      </w:r>
      <w:r w:rsidR="00571DB1">
        <w:t>acweidman@</w:t>
      </w:r>
      <w:r w:rsidR="001B0E75">
        <w:t>psych.ubc.ca</w:t>
      </w:r>
    </w:p>
    <w:p w:rsidR="00C965D4" w:rsidRPr="00386987" w:rsidRDefault="00D777E5" w:rsidP="00957821">
      <w:r>
        <w:t>2136 West Mall</w:t>
      </w:r>
      <w:r w:rsidR="007A0B52">
        <w:t xml:space="preserve">                         </w:t>
      </w:r>
      <w:r w:rsidR="007A0B52">
        <w:tab/>
      </w:r>
      <w:r w:rsidR="007A0B52">
        <w:tab/>
      </w:r>
      <w:r w:rsidR="007A0B52">
        <w:tab/>
      </w:r>
      <w:r w:rsidR="007A0B52">
        <w:tab/>
      </w:r>
      <w:r w:rsidR="007A0B52">
        <w:tab/>
      </w:r>
      <w:r w:rsidR="0090535A">
        <w:t xml:space="preserve">Phone: </w:t>
      </w:r>
      <w:r w:rsidR="00017E4B">
        <w:t>604-822-3995</w:t>
      </w:r>
    </w:p>
    <w:p w:rsidR="00C965D4" w:rsidRDefault="00D777E5" w:rsidP="00957821">
      <w:pPr>
        <w:rPr>
          <w:sz w:val="28"/>
          <w:szCs w:val="28"/>
        </w:rPr>
      </w:pPr>
      <w:r>
        <w:t>Vancouver, BC, V6T 1Z4</w:t>
      </w:r>
    </w:p>
    <w:p w:rsidR="00C965D4" w:rsidRPr="002D293B" w:rsidRDefault="00C965D4" w:rsidP="00C965D4">
      <w:pPr>
        <w:jc w:val="center"/>
        <w:rPr>
          <w:sz w:val="14"/>
          <w:szCs w:val="14"/>
        </w:rPr>
      </w:pPr>
    </w:p>
    <w:p w:rsidR="00D04388" w:rsidRDefault="00D04388" w:rsidP="00D04388">
      <w:pPr>
        <w:rPr>
          <w:b/>
          <w:u w:val="single"/>
        </w:rPr>
      </w:pPr>
      <w:r w:rsidRPr="006F4520">
        <w:rPr>
          <w:b/>
          <w:u w:val="single"/>
        </w:rPr>
        <w:t>Education</w:t>
      </w:r>
    </w:p>
    <w:p w:rsidR="006F4520" w:rsidRPr="006F4520" w:rsidRDefault="006F4520" w:rsidP="00D04388">
      <w:pPr>
        <w:rPr>
          <w:b/>
          <w:u w:val="single"/>
        </w:rPr>
      </w:pPr>
    </w:p>
    <w:p w:rsidR="003954D4" w:rsidRDefault="003954D4" w:rsidP="001A4F66">
      <w:pPr>
        <w:spacing w:after="120"/>
      </w:pPr>
      <w:r>
        <w:t>Ph.D. candidate, University of British Columbi</w:t>
      </w:r>
      <w:r w:rsidR="00723394">
        <w:t>a, Social-Personality P</w:t>
      </w:r>
      <w:r>
        <w:t>sychology</w:t>
      </w:r>
    </w:p>
    <w:p w:rsidR="00624D77" w:rsidRDefault="00902989" w:rsidP="001A4F66">
      <w:pPr>
        <w:spacing w:after="120"/>
      </w:pPr>
      <w:r>
        <w:t>M.A., 2013, University of British Columbia</w:t>
      </w:r>
      <w:r w:rsidR="00723394">
        <w:t>, Social-P</w:t>
      </w:r>
      <w:r>
        <w:t xml:space="preserve">ersonality </w:t>
      </w:r>
      <w:r w:rsidR="00723394">
        <w:t>P</w:t>
      </w:r>
      <w:r>
        <w:t>sychology</w:t>
      </w:r>
    </w:p>
    <w:p w:rsidR="00D04388" w:rsidRPr="002D3921" w:rsidRDefault="00902989" w:rsidP="001A4F66">
      <w:r>
        <w:t xml:space="preserve">B.A., </w:t>
      </w:r>
      <w:r>
        <w:rPr>
          <w:i/>
        </w:rPr>
        <w:t>summa cum laude</w:t>
      </w:r>
      <w:r>
        <w:t xml:space="preserve">, </w:t>
      </w:r>
      <w:r w:rsidR="00D04388" w:rsidRPr="002D3921">
        <w:t>2011, Washington University in S</w:t>
      </w:r>
      <w:r w:rsidR="00270EC1">
        <w:t>t. Louis</w:t>
      </w:r>
    </w:p>
    <w:p w:rsidR="00125F7F" w:rsidRDefault="00087124" w:rsidP="001A4F66">
      <w:pPr>
        <w:ind w:firstLine="720"/>
      </w:pPr>
      <w:r w:rsidRPr="002D3921">
        <w:t>Majors</w:t>
      </w:r>
      <w:r w:rsidR="002D3921" w:rsidRPr="002D3921">
        <w:t>:</w:t>
      </w:r>
      <w:r w:rsidR="002D3921">
        <w:t xml:space="preserve"> Psychology</w:t>
      </w:r>
      <w:r>
        <w:t xml:space="preserve"> </w:t>
      </w:r>
    </w:p>
    <w:p w:rsidR="00087124" w:rsidRDefault="00125F7F" w:rsidP="001A4F66">
      <w:pPr>
        <w:ind w:firstLine="720"/>
      </w:pPr>
      <w:r>
        <w:t xml:space="preserve">  </w:t>
      </w:r>
      <w:r w:rsidR="00157EDB">
        <w:t xml:space="preserve">           </w:t>
      </w:r>
      <w:r w:rsidR="00087124">
        <w:t>Women, Gender and Sexuality Studies</w:t>
      </w:r>
    </w:p>
    <w:p w:rsidR="00087124" w:rsidRPr="002D3921" w:rsidRDefault="00087124" w:rsidP="001A4F66">
      <w:pPr>
        <w:ind w:firstLine="720"/>
      </w:pPr>
      <w:r w:rsidRPr="002D3921">
        <w:t>Minor: Text and Tradition</w:t>
      </w:r>
    </w:p>
    <w:p w:rsidR="00DD591E" w:rsidRPr="002D293B" w:rsidRDefault="00DD591E" w:rsidP="00DD591E">
      <w:pPr>
        <w:ind w:left="720"/>
        <w:rPr>
          <w:bCs/>
          <w:color w:val="333333"/>
          <w:sz w:val="14"/>
          <w:szCs w:val="14"/>
        </w:rPr>
      </w:pPr>
    </w:p>
    <w:p w:rsidR="00F7680B" w:rsidRPr="009E7691" w:rsidRDefault="00F7680B" w:rsidP="00F7680B">
      <w:pPr>
        <w:ind w:left="720" w:hanging="720"/>
        <w:rPr>
          <w:b/>
          <w:u w:val="single"/>
        </w:rPr>
      </w:pPr>
      <w:r>
        <w:rPr>
          <w:b/>
          <w:u w:val="single"/>
        </w:rPr>
        <w:t>Employment</w:t>
      </w:r>
    </w:p>
    <w:p w:rsidR="00F7680B" w:rsidRDefault="00F7680B" w:rsidP="00F7680B"/>
    <w:p w:rsidR="00F7680B" w:rsidRDefault="00F7680B" w:rsidP="00330EEA">
      <w:pPr>
        <w:ind w:left="720" w:hanging="720"/>
      </w:pPr>
      <w:r>
        <w:t>Lab Manager, Emotion and Psychophysiology Lab, Washington University in St. Louis, 2010</w:t>
      </w:r>
    </w:p>
    <w:p w:rsidR="00F7680B" w:rsidRDefault="00F7680B" w:rsidP="000C0A54">
      <w:pPr>
        <w:ind w:left="567"/>
      </w:pPr>
      <w:r>
        <w:t>Supervisor: Randy J. Larsen, Ph. D.</w:t>
      </w:r>
    </w:p>
    <w:p w:rsidR="006F4520" w:rsidRPr="002D293B" w:rsidRDefault="006F4520" w:rsidP="006A1075">
      <w:pPr>
        <w:rPr>
          <w:sz w:val="14"/>
          <w:szCs w:val="14"/>
        </w:rPr>
      </w:pPr>
    </w:p>
    <w:p w:rsidR="00980349" w:rsidRDefault="00980349" w:rsidP="00980349">
      <w:pPr>
        <w:rPr>
          <w:b/>
          <w:u w:val="single"/>
        </w:rPr>
      </w:pPr>
      <w:r w:rsidRPr="00D72B6E">
        <w:rPr>
          <w:b/>
          <w:u w:val="single"/>
        </w:rPr>
        <w:t>Awards</w:t>
      </w:r>
      <w:r>
        <w:rPr>
          <w:b/>
          <w:u w:val="single"/>
        </w:rPr>
        <w:t xml:space="preserve"> and Honors</w:t>
      </w:r>
    </w:p>
    <w:p w:rsidR="00980349" w:rsidRDefault="00980349" w:rsidP="00980349"/>
    <w:p w:rsidR="00880F29" w:rsidRDefault="00880F29" w:rsidP="00980349">
      <w:r>
        <w:t xml:space="preserve">University of British Columbia Faculty of Arts Graduate Research Award  </w:t>
      </w:r>
      <w:r>
        <w:tab/>
        <w:t>2014</w:t>
      </w:r>
    </w:p>
    <w:p w:rsidR="00EA5A70" w:rsidRDefault="00EA5A70" w:rsidP="00980349">
      <w:r>
        <w:t xml:space="preserve">Canadian Psychological Association Certificate of Excellence </w:t>
      </w:r>
      <w:r w:rsidR="00FB4600">
        <w:t>for</w:t>
      </w:r>
      <w:r w:rsidR="00B24477">
        <w:t xml:space="preserve"> </w:t>
      </w:r>
      <w:r w:rsidR="00FB4600">
        <w:t>Master’s Thesis</w:t>
      </w:r>
      <w:r>
        <w:tab/>
        <w:t>2013</w:t>
      </w:r>
    </w:p>
    <w:p w:rsidR="001608B3" w:rsidRDefault="001608B3" w:rsidP="00980349">
      <w:r>
        <w:t>University of British Columbia Killam Doctoral Scholarship</w:t>
      </w:r>
      <w:r w:rsidR="009F1391">
        <w:t xml:space="preserve"> </w:t>
      </w:r>
      <w:r w:rsidR="009F1391">
        <w:tab/>
      </w:r>
      <w:r w:rsidR="009F1391">
        <w:tab/>
      </w:r>
      <w:r w:rsidR="009F1391">
        <w:tab/>
        <w:t>2013-2015</w:t>
      </w:r>
    </w:p>
    <w:p w:rsidR="001608B3" w:rsidRDefault="001608B3" w:rsidP="00980349">
      <w:r>
        <w:t>University of British Columbia Four-Year Doctoral Fellowship</w:t>
      </w:r>
      <w:r w:rsidR="009F1391">
        <w:t xml:space="preserve"> </w:t>
      </w:r>
      <w:r w:rsidR="009F1391">
        <w:tab/>
      </w:r>
      <w:r w:rsidR="009F1391">
        <w:tab/>
      </w:r>
      <w:r w:rsidR="009F1391">
        <w:tab/>
        <w:t>2013-2017</w:t>
      </w:r>
    </w:p>
    <w:p w:rsidR="00F41CFA" w:rsidRDefault="00F41CFA" w:rsidP="00980349">
      <w:r>
        <w:t>University of British Columbia Faculty of Arts Graduate Research Award</w:t>
      </w:r>
      <w:r w:rsidR="009F1391">
        <w:t xml:space="preserve">  </w:t>
      </w:r>
      <w:r w:rsidR="009F1391">
        <w:tab/>
        <w:t>2013</w:t>
      </w:r>
    </w:p>
    <w:p w:rsidR="004B72E8" w:rsidRDefault="004B72E8" w:rsidP="00980349">
      <w:r>
        <w:t>Honorable Mention, APAGS/Psi Chi Junior Scientist Fellowship</w:t>
      </w:r>
      <w:r w:rsidR="009F1391">
        <w:t xml:space="preserve"> </w:t>
      </w:r>
      <w:r w:rsidR="009F1391">
        <w:tab/>
      </w:r>
      <w:r w:rsidR="009F1391">
        <w:tab/>
      </w:r>
      <w:r w:rsidR="009F1391">
        <w:tab/>
        <w:t>2012</w:t>
      </w:r>
    </w:p>
    <w:p w:rsidR="00B800A3" w:rsidRDefault="00B800A3" w:rsidP="00980349">
      <w:r>
        <w:t xml:space="preserve">University of British Columbia </w:t>
      </w:r>
      <w:r w:rsidR="00C57B5B">
        <w:t xml:space="preserve">Theodore E. </w:t>
      </w:r>
      <w:r>
        <w:t>Arnold Fellowship</w:t>
      </w:r>
      <w:r w:rsidR="009F1391">
        <w:t xml:space="preserve"> </w:t>
      </w:r>
      <w:r w:rsidR="009F1391">
        <w:tab/>
      </w:r>
      <w:r w:rsidR="009F1391">
        <w:tab/>
      </w:r>
      <w:r w:rsidR="009F1391">
        <w:tab/>
        <w:t>2012-2013</w:t>
      </w:r>
    </w:p>
    <w:p w:rsidR="00980349" w:rsidRDefault="00980349" w:rsidP="00980349">
      <w:r>
        <w:t>University of British Columbia Graduate Entrance Fellowship</w:t>
      </w:r>
      <w:r w:rsidR="009F1391">
        <w:t xml:space="preserve"> </w:t>
      </w:r>
      <w:r w:rsidR="009F1391">
        <w:tab/>
      </w:r>
      <w:r w:rsidR="009F1391">
        <w:tab/>
      </w:r>
      <w:r w:rsidR="009F1391">
        <w:tab/>
        <w:t>2011-2012</w:t>
      </w:r>
    </w:p>
    <w:p w:rsidR="00980349" w:rsidRDefault="00980349" w:rsidP="00980349">
      <w:r>
        <w:t>Washington University Undergraduate Research Award for Conference Travel</w:t>
      </w:r>
      <w:r w:rsidR="009F1391">
        <w:t xml:space="preserve"> </w:t>
      </w:r>
      <w:r w:rsidR="009F1391">
        <w:tab/>
        <w:t>2010</w:t>
      </w:r>
    </w:p>
    <w:p w:rsidR="00980349" w:rsidRDefault="00980349" w:rsidP="00980349">
      <w:r>
        <w:t>Phi Beta Kappa Society Inductee</w:t>
      </w:r>
      <w:r w:rsidR="009F1391">
        <w:tab/>
      </w:r>
      <w:r w:rsidR="009F1391">
        <w:tab/>
      </w:r>
      <w:r w:rsidR="009F1391">
        <w:tab/>
      </w:r>
      <w:r w:rsidR="009F1391">
        <w:tab/>
      </w:r>
      <w:r w:rsidR="009F1391">
        <w:tab/>
      </w:r>
      <w:r w:rsidR="009F1391">
        <w:tab/>
      </w:r>
      <w:r w:rsidR="009F1391">
        <w:tab/>
        <w:t>2010</w:t>
      </w:r>
    </w:p>
    <w:p w:rsidR="00980349" w:rsidRPr="00980349" w:rsidRDefault="00980349" w:rsidP="006A1075">
      <w:r>
        <w:t>Psi Chi Inductee</w:t>
      </w:r>
      <w:r w:rsidR="009F1391">
        <w:t xml:space="preserve"> </w:t>
      </w:r>
      <w:r w:rsidR="009F1391">
        <w:tab/>
      </w:r>
      <w:r w:rsidR="009F1391">
        <w:tab/>
      </w:r>
      <w:r w:rsidR="009F1391">
        <w:tab/>
      </w:r>
      <w:r w:rsidR="009F1391">
        <w:tab/>
      </w:r>
      <w:r w:rsidR="009F1391">
        <w:tab/>
      </w:r>
      <w:r w:rsidR="009F1391">
        <w:tab/>
      </w:r>
      <w:r w:rsidR="009F1391">
        <w:tab/>
      </w:r>
      <w:r w:rsidR="009F1391">
        <w:tab/>
      </w:r>
      <w:r w:rsidR="009F1391">
        <w:tab/>
        <w:t>2009</w:t>
      </w:r>
    </w:p>
    <w:p w:rsidR="00980349" w:rsidRPr="002D293B" w:rsidRDefault="00980349" w:rsidP="006A1075">
      <w:pPr>
        <w:rPr>
          <w:b/>
          <w:sz w:val="14"/>
          <w:szCs w:val="14"/>
          <w:u w:val="single"/>
        </w:rPr>
      </w:pPr>
    </w:p>
    <w:p w:rsidR="00FB6A7F" w:rsidRDefault="00FB6A7F" w:rsidP="006A1075">
      <w:pPr>
        <w:rPr>
          <w:b/>
          <w:u w:val="single"/>
        </w:rPr>
      </w:pPr>
      <w:r>
        <w:rPr>
          <w:b/>
          <w:u w:val="single"/>
        </w:rPr>
        <w:t>Publications</w:t>
      </w:r>
    </w:p>
    <w:p w:rsidR="00FB6A7F" w:rsidRPr="0027167D" w:rsidRDefault="00FB6A7F" w:rsidP="006A1075">
      <w:pPr>
        <w:rPr>
          <w:b/>
          <w:sz w:val="16"/>
          <w:szCs w:val="16"/>
          <w:u w:val="single"/>
        </w:rPr>
      </w:pPr>
    </w:p>
    <w:p w:rsidR="00670CF2" w:rsidRPr="00476B2D" w:rsidRDefault="00670CF2" w:rsidP="00476B2D">
      <w:pPr>
        <w:ind w:left="720" w:hanging="720"/>
        <w:rPr>
          <w:b/>
          <w:bCs/>
          <w:lang w:val="en-CA"/>
        </w:rPr>
      </w:pPr>
      <w:r>
        <w:t xml:space="preserve">Cheng, J. T., Weidman, A. C., &amp; Tracy, J. L. (in press). The assessment of social status: A review of measures and experimental manipulations. In J. T. Cheng, J. L. Tracy, and C. Anderson (Eds.), </w:t>
      </w:r>
      <w:r>
        <w:rPr>
          <w:i/>
        </w:rPr>
        <w:t>The psychology of social status</w:t>
      </w:r>
      <w:r>
        <w:t>. New York, NY: Springer.</w:t>
      </w:r>
    </w:p>
    <w:p w:rsidR="00670CF2" w:rsidRDefault="00670CF2" w:rsidP="006A274B">
      <w:pPr>
        <w:ind w:left="720" w:hanging="720"/>
      </w:pPr>
    </w:p>
    <w:p w:rsidR="006A274B" w:rsidRDefault="006A274B" w:rsidP="006A274B">
      <w:pPr>
        <w:ind w:left="720" w:hanging="720"/>
      </w:pPr>
      <w:r>
        <w:t xml:space="preserve">Tracy, J. L., Weidman, A. C., Cheng, J. C., &amp; Martens, J. P. (2014). </w:t>
      </w:r>
      <w:r w:rsidRPr="004227A6">
        <w:t xml:space="preserve">Pride: The </w:t>
      </w:r>
      <w:r>
        <w:t>fundamental e</w:t>
      </w:r>
      <w:r w:rsidRPr="004227A6">
        <w:t xml:space="preserve">motion </w:t>
      </w:r>
      <w:r>
        <w:t>of success, p</w:t>
      </w:r>
      <w:r w:rsidRPr="004227A6">
        <w:t>ower</w:t>
      </w:r>
      <w:r>
        <w:t>, and s</w:t>
      </w:r>
      <w:r w:rsidRPr="004227A6">
        <w:t>tatus</w:t>
      </w:r>
      <w:r>
        <w:t xml:space="preserve">. In M. Tugade, M. Shiota, &amp; L. Kirby (Eds.), </w:t>
      </w:r>
      <w:r>
        <w:rPr>
          <w:i/>
        </w:rPr>
        <w:t>Handbook of positive emotions</w:t>
      </w:r>
      <w:r>
        <w:t xml:space="preserve"> (pp. 294-310). New York, NY: Guilford Press.</w:t>
      </w:r>
    </w:p>
    <w:p w:rsidR="006A274B" w:rsidRDefault="006A274B" w:rsidP="006A274B">
      <w:pPr>
        <w:ind w:left="720" w:hanging="720"/>
      </w:pPr>
    </w:p>
    <w:p w:rsidR="00A76D43" w:rsidRDefault="00AE5172" w:rsidP="006A274B">
      <w:pPr>
        <w:ind w:left="720" w:hanging="720"/>
      </w:pPr>
      <w:r>
        <w:t>Weidman, A. C. &amp; Tracy, J. L. (</w:t>
      </w:r>
      <w:r w:rsidR="00CE18D8">
        <w:t>2013</w:t>
      </w:r>
      <w:r>
        <w:t xml:space="preserve">). Saleem, Shiva, and </w:t>
      </w:r>
      <w:r w:rsidR="00F32D50">
        <w:t>s</w:t>
      </w:r>
      <w:r>
        <w:t xml:space="preserve">tatus: Authentic and </w:t>
      </w:r>
      <w:r w:rsidR="00F32D50">
        <w:t>hubristic p</w:t>
      </w:r>
      <w:r>
        <w:t xml:space="preserve">ride </w:t>
      </w:r>
      <w:r w:rsidR="00F32D50">
        <w:t>p</w:t>
      </w:r>
      <w:r>
        <w:t xml:space="preserve">ersonified in </w:t>
      </w:r>
      <w:r>
        <w:rPr>
          <w:i/>
        </w:rPr>
        <w:t>Midnight’s Children</w:t>
      </w:r>
      <w:r>
        <w:t xml:space="preserve">. </w:t>
      </w:r>
      <w:r>
        <w:rPr>
          <w:i/>
        </w:rPr>
        <w:t>Interdisciplinary Humanities</w:t>
      </w:r>
      <w:r w:rsidR="00CE18D8">
        <w:t xml:space="preserve">, </w:t>
      </w:r>
      <w:r w:rsidR="00CE18D8">
        <w:rPr>
          <w:i/>
        </w:rPr>
        <w:t>30</w:t>
      </w:r>
      <w:r w:rsidR="00CE18D8">
        <w:t>, 5-29.</w:t>
      </w:r>
    </w:p>
    <w:p w:rsidR="00A76D43" w:rsidRDefault="00A76D43" w:rsidP="00FB6A7F">
      <w:pPr>
        <w:ind w:left="720" w:hanging="720"/>
      </w:pPr>
    </w:p>
    <w:p w:rsidR="00FB6A7F" w:rsidRDefault="00FB6A7F" w:rsidP="00FB6A7F">
      <w:pPr>
        <w:ind w:left="720" w:hanging="720"/>
      </w:pPr>
      <w:r>
        <w:lastRenderedPageBreak/>
        <w:t>Weidman, A.</w:t>
      </w:r>
      <w:r w:rsidR="005A26AD">
        <w:t xml:space="preserve"> </w:t>
      </w:r>
      <w:r>
        <w:t xml:space="preserve">C., </w:t>
      </w:r>
      <w:r w:rsidR="008B6975">
        <w:t>Fernandez, K.</w:t>
      </w:r>
      <w:r w:rsidR="005A26AD">
        <w:t xml:space="preserve"> </w:t>
      </w:r>
      <w:r w:rsidR="008B6975">
        <w:t>C., Levinson, C.</w:t>
      </w:r>
      <w:r w:rsidR="005A26AD">
        <w:t xml:space="preserve"> </w:t>
      </w:r>
      <w:r w:rsidR="008B6975">
        <w:t>A.</w:t>
      </w:r>
      <w:r w:rsidR="00040693">
        <w:t>,</w:t>
      </w:r>
      <w:r w:rsidR="008B6975">
        <w:t xml:space="preserve"> Augustine, A.</w:t>
      </w:r>
      <w:r w:rsidR="005A26AD">
        <w:t xml:space="preserve"> </w:t>
      </w:r>
      <w:r w:rsidR="008B6975">
        <w:t>A., Larsen, R.</w:t>
      </w:r>
      <w:r w:rsidR="005A26AD">
        <w:t xml:space="preserve"> </w:t>
      </w:r>
      <w:r w:rsidR="008B6975">
        <w:t>J., &amp; Rodebaugh, T.</w:t>
      </w:r>
      <w:r w:rsidR="005A26AD">
        <w:t xml:space="preserve"> </w:t>
      </w:r>
      <w:r w:rsidR="008B6975">
        <w:t>L. (</w:t>
      </w:r>
      <w:r w:rsidR="00EA49E9">
        <w:t>2012</w:t>
      </w:r>
      <w:r w:rsidR="008B6975">
        <w:t>)</w:t>
      </w:r>
      <w:r>
        <w:t xml:space="preserve">. </w:t>
      </w:r>
      <w:r w:rsidR="00555D48">
        <w:t>Compensatory in</w:t>
      </w:r>
      <w:r w:rsidR="008B6975" w:rsidRPr="005E4147">
        <w:t xml:space="preserve">ternet </w:t>
      </w:r>
      <w:r w:rsidR="00555D48">
        <w:t>u</w:t>
      </w:r>
      <w:r w:rsidR="008B6975" w:rsidRPr="00C76768">
        <w:t>se</w:t>
      </w:r>
      <w:r w:rsidR="008B6975">
        <w:t xml:space="preserve"> </w:t>
      </w:r>
      <w:r w:rsidR="00555D48">
        <w:t>among individuals h</w:t>
      </w:r>
      <w:r w:rsidR="008B6975" w:rsidRPr="00C76768">
        <w:t xml:space="preserve">igher </w:t>
      </w:r>
      <w:r w:rsidR="00555D48">
        <w:t>in social a</w:t>
      </w:r>
      <w:r w:rsidR="008B6975" w:rsidRPr="005E4147">
        <w:t>nxiety</w:t>
      </w:r>
      <w:r w:rsidR="00555D48">
        <w:t xml:space="preserve"> and its implications for well-b</w:t>
      </w:r>
      <w:r w:rsidR="008B6975">
        <w:t>eing</w:t>
      </w:r>
      <w:r>
        <w:t xml:space="preserve">. </w:t>
      </w:r>
      <w:r w:rsidR="000D4D2F">
        <w:rPr>
          <w:i/>
        </w:rPr>
        <w:t>Personality and Individual Differences</w:t>
      </w:r>
      <w:r w:rsidR="00EA49E9">
        <w:t xml:space="preserve">, </w:t>
      </w:r>
      <w:r w:rsidR="00EA49E9">
        <w:rPr>
          <w:i/>
        </w:rPr>
        <w:t>53</w:t>
      </w:r>
      <w:r w:rsidR="00EA49E9">
        <w:t>, 191-195.</w:t>
      </w:r>
    </w:p>
    <w:p w:rsidR="00B24399" w:rsidRDefault="00B24399" w:rsidP="00FB6A7F">
      <w:pPr>
        <w:ind w:left="720" w:hanging="720"/>
      </w:pPr>
    </w:p>
    <w:p w:rsidR="00FB6A7F" w:rsidRPr="002D293B" w:rsidRDefault="00FB6A7F" w:rsidP="00A76D43">
      <w:pPr>
        <w:rPr>
          <w:sz w:val="14"/>
          <w:szCs w:val="14"/>
        </w:rPr>
      </w:pPr>
    </w:p>
    <w:p w:rsidR="00256B27" w:rsidRPr="00182FBC" w:rsidRDefault="004236A6" w:rsidP="00182FBC">
      <w:pPr>
        <w:ind w:left="720" w:hanging="720"/>
        <w:rPr>
          <w:b/>
          <w:u w:val="single"/>
        </w:rPr>
      </w:pPr>
      <w:r>
        <w:rPr>
          <w:b/>
          <w:u w:val="single"/>
        </w:rPr>
        <w:t>Manuscripts U</w:t>
      </w:r>
      <w:r w:rsidR="00342659">
        <w:rPr>
          <w:b/>
          <w:u w:val="single"/>
        </w:rPr>
        <w:t>nder Review and In Prep</w:t>
      </w:r>
      <w:r>
        <w:rPr>
          <w:b/>
          <w:u w:val="single"/>
        </w:rPr>
        <w:t>aration</w:t>
      </w:r>
    </w:p>
    <w:p w:rsidR="00700427" w:rsidRDefault="00700427" w:rsidP="00C57B5B">
      <w:pPr>
        <w:ind w:left="720" w:hanging="720"/>
      </w:pPr>
    </w:p>
    <w:p w:rsidR="00DE5770" w:rsidRPr="00DE5770" w:rsidRDefault="00B91D55" w:rsidP="00182FBC">
      <w:pPr>
        <w:ind w:left="720" w:hanging="720"/>
      </w:pPr>
      <w:r>
        <w:t>Dunn, E. W. &amp; Weidman, A. C. (invited contribution</w:t>
      </w:r>
      <w:r w:rsidR="0004628B">
        <w:t>; under review</w:t>
      </w:r>
      <w:r>
        <w:t xml:space="preserve">). </w:t>
      </w:r>
      <w:r w:rsidRPr="00B91D55">
        <w:t xml:space="preserve">Building a </w:t>
      </w:r>
      <w:r>
        <w:t>s</w:t>
      </w:r>
      <w:r w:rsidRPr="00B91D55">
        <w:t xml:space="preserve">cience of </w:t>
      </w:r>
      <w:r>
        <w:t>s</w:t>
      </w:r>
      <w:r w:rsidRPr="00B91D55">
        <w:t xml:space="preserve">pending: Lessons from the </w:t>
      </w:r>
      <w:r>
        <w:t>p</w:t>
      </w:r>
      <w:r w:rsidRPr="00B91D55">
        <w:t xml:space="preserve">ast and </w:t>
      </w:r>
      <w:r>
        <w:t>d</w:t>
      </w:r>
      <w:r w:rsidRPr="00B91D55">
        <w:t xml:space="preserve">irections for the </w:t>
      </w:r>
      <w:r>
        <w:t>f</w:t>
      </w:r>
      <w:r w:rsidRPr="00B91D55">
        <w:t>uture</w:t>
      </w:r>
      <w:r>
        <w:t xml:space="preserve">. </w:t>
      </w:r>
      <w:r>
        <w:rPr>
          <w:i/>
        </w:rPr>
        <w:t>Journal of Consumer Psychology</w:t>
      </w:r>
      <w:r>
        <w:t>.</w:t>
      </w:r>
    </w:p>
    <w:p w:rsidR="00DE5770" w:rsidRDefault="00DE5770" w:rsidP="00C57B5B">
      <w:pPr>
        <w:ind w:left="720" w:hanging="720"/>
      </w:pPr>
    </w:p>
    <w:p w:rsidR="00700427" w:rsidRPr="002027CA" w:rsidRDefault="00700427" w:rsidP="00C57B5B">
      <w:pPr>
        <w:ind w:left="720" w:hanging="720"/>
      </w:pPr>
      <w:r>
        <w:t>Weidman, A. C., Cheng, J. T., Chisolm, C., &amp; Tracy, J. L. (</w:t>
      </w:r>
      <w:r w:rsidR="0097134E">
        <w:t>under review</w:t>
      </w:r>
      <w:r>
        <w:t xml:space="preserve">). </w:t>
      </w:r>
      <w:r w:rsidR="002027CA">
        <w:t>Is He the One</w:t>
      </w:r>
      <w:r w:rsidR="00043C3E">
        <w:t>? Personality judgments from online personal advertisements.</w:t>
      </w:r>
      <w:r>
        <w:t xml:space="preserve"> </w:t>
      </w:r>
      <w:bookmarkStart w:id="0" w:name="_GoBack"/>
      <w:bookmarkEnd w:id="0"/>
      <w:r w:rsidR="002027CA">
        <w:rPr>
          <w:i/>
        </w:rPr>
        <w:t>Personal Relationships</w:t>
      </w:r>
      <w:r w:rsidR="002027CA">
        <w:t>.</w:t>
      </w:r>
    </w:p>
    <w:p w:rsidR="00700427" w:rsidRDefault="00700427" w:rsidP="00C57B5B">
      <w:pPr>
        <w:ind w:left="720" w:hanging="720"/>
      </w:pPr>
    </w:p>
    <w:p w:rsidR="00EF2E66" w:rsidRPr="004E3A7D" w:rsidRDefault="00EF2E66" w:rsidP="00C57B5B">
      <w:pPr>
        <w:ind w:left="720" w:hanging="720"/>
      </w:pPr>
      <w:r>
        <w:t>Weidman, A. C. &amp; Levinson, C. A. (</w:t>
      </w:r>
      <w:r w:rsidR="0016460D">
        <w:t>under review</w:t>
      </w:r>
      <w:r>
        <w:t xml:space="preserve">). </w:t>
      </w:r>
      <w:r>
        <w:rPr>
          <w:lang w:val="en-CA"/>
        </w:rPr>
        <w:t xml:space="preserve">I’m </w:t>
      </w:r>
      <w:r w:rsidR="004E3A7D">
        <w:rPr>
          <w:lang w:val="en-CA"/>
        </w:rPr>
        <w:t>socially anxious, can you t</w:t>
      </w:r>
      <w:r>
        <w:rPr>
          <w:lang w:val="en-CA"/>
        </w:rPr>
        <w:t xml:space="preserve">ell? </w:t>
      </w:r>
      <w:r w:rsidR="004E3A7D">
        <w:rPr>
          <w:lang w:val="en-CA"/>
        </w:rPr>
        <w:t>Offline features of social anxiety m</w:t>
      </w:r>
      <w:r>
        <w:rPr>
          <w:lang w:val="en-CA"/>
        </w:rPr>
        <w:t>anifest</w:t>
      </w:r>
      <w:r w:rsidR="004E3A7D">
        <w:rPr>
          <w:lang w:val="en-CA"/>
        </w:rPr>
        <w:t xml:space="preserve"> and are p</w:t>
      </w:r>
      <w:r>
        <w:rPr>
          <w:lang w:val="en-CA"/>
        </w:rPr>
        <w:t>erceived</w:t>
      </w:r>
      <w:r w:rsidR="004E3A7D">
        <w:rPr>
          <w:lang w:val="en-CA"/>
        </w:rPr>
        <w:t xml:space="preserve"> in Facebook p</w:t>
      </w:r>
      <w:r>
        <w:rPr>
          <w:lang w:val="en-CA"/>
        </w:rPr>
        <w:t>rofiles</w:t>
      </w:r>
      <w:r w:rsidR="004E3A7D">
        <w:rPr>
          <w:lang w:val="en-CA"/>
        </w:rPr>
        <w:t xml:space="preserve">. </w:t>
      </w:r>
      <w:r w:rsidR="000B6A9D">
        <w:rPr>
          <w:i/>
          <w:lang w:val="en-CA"/>
        </w:rPr>
        <w:t>Journal of Psychopathology and Behavioral Assessment</w:t>
      </w:r>
      <w:r w:rsidR="004E3A7D">
        <w:rPr>
          <w:lang w:val="en-CA"/>
        </w:rPr>
        <w:t>.</w:t>
      </w:r>
    </w:p>
    <w:p w:rsidR="00EF2E66" w:rsidRDefault="00EF2E66" w:rsidP="00C57B5B">
      <w:pPr>
        <w:ind w:left="720" w:hanging="720"/>
      </w:pPr>
    </w:p>
    <w:p w:rsidR="008F3CFE" w:rsidRDefault="00700427" w:rsidP="00D908A9">
      <w:pPr>
        <w:ind w:left="720" w:hanging="720"/>
        <w:rPr>
          <w:lang w:val="en-CA"/>
        </w:rPr>
      </w:pPr>
      <w:r>
        <w:t>Weidman, A. C., Steckler, C. M., &amp; Tracy, J. L. (</w:t>
      </w:r>
      <w:r w:rsidR="00993045">
        <w:t>under review</w:t>
      </w:r>
      <w:r>
        <w:t xml:space="preserve">). </w:t>
      </w:r>
      <w:r w:rsidR="00A745CA">
        <w:rPr>
          <w:lang w:val="en-CA"/>
        </w:rPr>
        <w:t>The jingle and jangle of e</w:t>
      </w:r>
      <w:r w:rsidR="00A745CA" w:rsidRPr="00E91341">
        <w:rPr>
          <w:lang w:val="en-CA"/>
        </w:rPr>
        <w:t>motion</w:t>
      </w:r>
      <w:r w:rsidR="00A745CA">
        <w:rPr>
          <w:lang w:val="en-CA"/>
        </w:rPr>
        <w:t xml:space="preserve"> assessment</w:t>
      </w:r>
      <w:r w:rsidR="00A745CA" w:rsidRPr="00E91341">
        <w:rPr>
          <w:lang w:val="en-CA"/>
        </w:rPr>
        <w:t xml:space="preserve">: </w:t>
      </w:r>
      <w:r w:rsidR="00A745CA">
        <w:rPr>
          <w:lang w:val="en-CA"/>
        </w:rPr>
        <w:t>Imprecise measurement, casual scale usage, and conceptual fuzziness in emotion r</w:t>
      </w:r>
      <w:r w:rsidR="00A745CA" w:rsidRPr="00E91341">
        <w:rPr>
          <w:lang w:val="en-CA"/>
        </w:rPr>
        <w:t>esearch</w:t>
      </w:r>
      <w:r w:rsidR="00A745CA">
        <w:rPr>
          <w:lang w:val="en-CA"/>
        </w:rPr>
        <w:t xml:space="preserve">. </w:t>
      </w:r>
      <w:r w:rsidR="00D908A9">
        <w:rPr>
          <w:i/>
          <w:lang w:val="en-CA"/>
        </w:rPr>
        <w:t>Personality and Social Psychology Review</w:t>
      </w:r>
      <w:r w:rsidR="00A745CA">
        <w:rPr>
          <w:lang w:val="en-CA"/>
        </w:rPr>
        <w:t>.</w:t>
      </w:r>
    </w:p>
    <w:p w:rsidR="00182FBC" w:rsidRDefault="00182FBC" w:rsidP="00C64EE8">
      <w:pPr>
        <w:ind w:left="720" w:hanging="720"/>
        <w:rPr>
          <w:lang w:val="en-CA"/>
        </w:rPr>
      </w:pPr>
    </w:p>
    <w:p w:rsidR="00182FBC" w:rsidRDefault="00182FBC" w:rsidP="00C64EE8">
      <w:pPr>
        <w:ind w:left="720" w:hanging="720"/>
      </w:pPr>
      <w:r>
        <w:t xml:space="preserve">Cheng, J. T., Weidman, A. C., &amp; Tracy, J. L. (in preparation). The psychological structure of humility. </w:t>
      </w:r>
      <w:r>
        <w:rPr>
          <w:i/>
        </w:rPr>
        <w:t>University of British Columbia</w:t>
      </w:r>
      <w:r>
        <w:t>.</w:t>
      </w:r>
    </w:p>
    <w:p w:rsidR="00182FBC" w:rsidRDefault="00182FBC" w:rsidP="00C64EE8">
      <w:pPr>
        <w:ind w:left="720" w:hanging="720"/>
      </w:pPr>
    </w:p>
    <w:p w:rsidR="00700427" w:rsidRDefault="00182FBC" w:rsidP="00182FBC">
      <w:pPr>
        <w:ind w:left="720" w:hanging="720"/>
        <w:rPr>
          <w:lang w:val="en-CA"/>
        </w:rPr>
      </w:pPr>
      <w:r>
        <w:t>Weidman, A. C., Augustine, A. A., Murayama, K., &amp; Elliot, A. J. (in preparation</w:t>
      </w:r>
      <w:r w:rsidRPr="00DE5770">
        <w:t xml:space="preserve">). </w:t>
      </w:r>
      <w:r>
        <w:rPr>
          <w:lang w:val="en-CA"/>
        </w:rPr>
        <w:t>The i</w:t>
      </w:r>
      <w:r w:rsidRPr="00DE5770">
        <w:rPr>
          <w:lang w:val="en-CA"/>
        </w:rPr>
        <w:t xml:space="preserve">ntertwined </w:t>
      </w:r>
      <w:r>
        <w:rPr>
          <w:lang w:val="en-CA"/>
        </w:rPr>
        <w:t>p</w:t>
      </w:r>
      <w:r w:rsidRPr="00DE5770">
        <w:rPr>
          <w:lang w:val="en-CA"/>
        </w:rPr>
        <w:t xml:space="preserve">aths of </w:t>
      </w:r>
      <w:r>
        <w:rPr>
          <w:lang w:val="en-CA"/>
        </w:rPr>
        <w:t>a</w:t>
      </w:r>
      <w:r w:rsidRPr="00DE5770">
        <w:rPr>
          <w:lang w:val="en-CA"/>
        </w:rPr>
        <w:t xml:space="preserve">cademic </w:t>
      </w:r>
      <w:r>
        <w:rPr>
          <w:lang w:val="en-CA"/>
        </w:rPr>
        <w:t>achievement</w:t>
      </w:r>
      <w:r w:rsidRPr="00DE5770">
        <w:rPr>
          <w:lang w:val="en-CA"/>
        </w:rPr>
        <w:t xml:space="preserve"> and </w:t>
      </w:r>
      <w:r>
        <w:rPr>
          <w:lang w:val="en-CA"/>
        </w:rPr>
        <w:t>d</w:t>
      </w:r>
      <w:r w:rsidRPr="00DE5770">
        <w:rPr>
          <w:lang w:val="en-CA"/>
        </w:rPr>
        <w:t xml:space="preserve">epression: Concurrent, </w:t>
      </w:r>
      <w:r>
        <w:rPr>
          <w:lang w:val="en-CA"/>
        </w:rPr>
        <w:t>p</w:t>
      </w:r>
      <w:r w:rsidRPr="00DE5770">
        <w:rPr>
          <w:lang w:val="en-CA"/>
        </w:rPr>
        <w:t xml:space="preserve">rospective, and </w:t>
      </w:r>
      <w:r>
        <w:rPr>
          <w:lang w:val="en-CA"/>
        </w:rPr>
        <w:t>co-developmental r</w:t>
      </w:r>
      <w:r w:rsidRPr="00DE5770">
        <w:rPr>
          <w:lang w:val="en-CA"/>
        </w:rPr>
        <w:t xml:space="preserve">elations in </w:t>
      </w:r>
      <w:r>
        <w:rPr>
          <w:lang w:val="en-CA"/>
        </w:rPr>
        <w:t>a</w:t>
      </w:r>
      <w:r w:rsidRPr="00DE5770">
        <w:rPr>
          <w:lang w:val="en-CA"/>
        </w:rPr>
        <w:t>dolescence</w:t>
      </w:r>
      <w:r>
        <w:rPr>
          <w:lang w:val="en-CA"/>
        </w:rPr>
        <w:t xml:space="preserve">. </w:t>
      </w:r>
      <w:r>
        <w:rPr>
          <w:i/>
          <w:lang w:val="en-CA"/>
        </w:rPr>
        <w:t>University of British Columbia</w:t>
      </w:r>
      <w:r>
        <w:rPr>
          <w:lang w:val="en-CA"/>
        </w:rPr>
        <w:t>.</w:t>
      </w:r>
    </w:p>
    <w:p w:rsidR="00D908A9" w:rsidRDefault="00D908A9" w:rsidP="00182FBC">
      <w:pPr>
        <w:ind w:left="720" w:hanging="720"/>
        <w:rPr>
          <w:lang w:val="en-CA"/>
        </w:rPr>
      </w:pPr>
    </w:p>
    <w:p w:rsidR="00D908A9" w:rsidRDefault="00D908A9" w:rsidP="00182FBC">
      <w:pPr>
        <w:ind w:left="720" w:hanging="720"/>
        <w:rPr>
          <w:b/>
          <w:lang w:val="en-CA"/>
        </w:rPr>
      </w:pPr>
      <w:r>
        <w:rPr>
          <w:lang w:val="en-CA"/>
        </w:rPr>
        <w:t xml:space="preserve">Weidman, A. C., Tracy, J. L., &amp; Elliot, A. J. (under review). The benefits of following your pride: Authentic pride promotes achievement. </w:t>
      </w:r>
      <w:r>
        <w:rPr>
          <w:i/>
          <w:lang w:val="en-CA"/>
        </w:rPr>
        <w:t>University of British Columbia</w:t>
      </w:r>
      <w:r>
        <w:rPr>
          <w:lang w:val="en-CA"/>
        </w:rPr>
        <w:t>.</w:t>
      </w:r>
    </w:p>
    <w:p w:rsidR="00182FBC" w:rsidRPr="00182FBC" w:rsidRDefault="00182FBC" w:rsidP="00182FBC">
      <w:pPr>
        <w:ind w:left="720" w:hanging="720"/>
        <w:rPr>
          <w:b/>
          <w:lang w:val="en-CA"/>
        </w:rPr>
      </w:pPr>
    </w:p>
    <w:p w:rsidR="00FB6A7F" w:rsidRPr="002D293B" w:rsidRDefault="00FB6A7F" w:rsidP="006A1075">
      <w:pPr>
        <w:rPr>
          <w:b/>
          <w:sz w:val="14"/>
          <w:szCs w:val="14"/>
          <w:u w:val="single"/>
        </w:rPr>
      </w:pPr>
    </w:p>
    <w:p w:rsidR="006A1075" w:rsidRPr="00C22FF0" w:rsidRDefault="005C214E" w:rsidP="006A1075">
      <w:pPr>
        <w:rPr>
          <w:b/>
          <w:u w:val="single"/>
        </w:rPr>
      </w:pPr>
      <w:r>
        <w:rPr>
          <w:b/>
          <w:u w:val="single"/>
        </w:rPr>
        <w:t xml:space="preserve">Symposia Chaired, </w:t>
      </w:r>
      <w:r w:rsidR="006B79AC">
        <w:rPr>
          <w:b/>
          <w:u w:val="single"/>
        </w:rPr>
        <w:t xml:space="preserve">Conference </w:t>
      </w:r>
      <w:r w:rsidR="00D72B6E">
        <w:rPr>
          <w:b/>
          <w:u w:val="single"/>
        </w:rPr>
        <w:t>Presentations</w:t>
      </w:r>
      <w:r w:rsidR="00783204">
        <w:rPr>
          <w:b/>
          <w:u w:val="single"/>
        </w:rPr>
        <w:t>,</w:t>
      </w:r>
      <w:r w:rsidR="00D72E36">
        <w:rPr>
          <w:b/>
          <w:u w:val="single"/>
        </w:rPr>
        <w:t xml:space="preserve"> and Posters</w:t>
      </w:r>
    </w:p>
    <w:p w:rsidR="006A1075" w:rsidRDefault="006A1075" w:rsidP="006A1075">
      <w:pPr>
        <w:rPr>
          <w:sz w:val="32"/>
          <w:szCs w:val="32"/>
          <w:u w:val="single"/>
        </w:rPr>
      </w:pPr>
    </w:p>
    <w:p w:rsidR="000F40CC" w:rsidRDefault="000F40CC" w:rsidP="008D0C68">
      <w:pPr>
        <w:ind w:left="720" w:hanging="720"/>
      </w:pPr>
      <w:r>
        <w:t xml:space="preserve">Weidman, A. C., Steckler, C. M., &amp; Tracy, J. L. (2014, May). </w:t>
      </w:r>
      <w:r w:rsidRPr="000F40CC">
        <w:rPr>
          <w:i/>
        </w:rPr>
        <w:t>The jingle and jangle of emotion assessment: Imprecise measurement, casual scale usage, and conceptual fuzziness in emotion research.</w:t>
      </w:r>
      <w:r>
        <w:t xml:space="preserve"> Paper to be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Default="000F40CC" w:rsidP="008D0C68">
      <w:pPr>
        <w:ind w:left="720" w:hanging="720"/>
      </w:pPr>
    </w:p>
    <w:p w:rsidR="00610C93" w:rsidRDefault="00610C93" w:rsidP="008D0C68">
      <w:pPr>
        <w:ind w:left="720" w:hanging="720"/>
      </w:pPr>
      <w:r>
        <w:t xml:space="preserve">Weidman, A. C. &amp; Tracy, J. L. (2014, May). Symposium Chair, </w:t>
      </w:r>
      <w:r w:rsidRPr="00610C93">
        <w:rPr>
          <w:i/>
        </w:rPr>
        <w:t>What are we really measuring? Complex conceptualizations and imprecise measurement of social-personality constructs.</w:t>
      </w:r>
      <w:r>
        <w:t xml:space="preserve"> Annual convention of the Association for Psychological Science. San Francisco, CA.</w:t>
      </w:r>
    </w:p>
    <w:p w:rsidR="00610C93" w:rsidRDefault="00610C93" w:rsidP="008D0C68">
      <w:pPr>
        <w:ind w:left="720" w:hanging="720"/>
      </w:pPr>
    </w:p>
    <w:p w:rsidR="00BE73ED" w:rsidRDefault="00BE73ED" w:rsidP="008D0C68">
      <w:pPr>
        <w:ind w:left="720" w:hanging="720"/>
      </w:pPr>
      <w:r>
        <w:lastRenderedPageBreak/>
        <w:t xml:space="preserve">Weidman, A. C., Steckler, C. M., &amp; Tracy, J. L. (2014, February). </w:t>
      </w:r>
      <w:r w:rsidRPr="00BE73ED">
        <w:rPr>
          <w:i/>
        </w:rPr>
        <w:t>The jingle and jangle of emotion assessment: Imprecise measurement, casual scale usage, and conceptual fuzziness in emotion research.</w:t>
      </w:r>
      <w:r>
        <w:t xml:space="preserve"> Poster presented at the Society for Personality and Social Psychology Emotion Pre-Conference. Austin, TX.</w:t>
      </w:r>
    </w:p>
    <w:p w:rsidR="00BE73ED" w:rsidRDefault="00BE73ED" w:rsidP="008D0C68">
      <w:pPr>
        <w:ind w:left="720" w:hanging="720"/>
      </w:pPr>
    </w:p>
    <w:p w:rsidR="005726CA" w:rsidRDefault="005726CA" w:rsidP="008D0C68">
      <w:pPr>
        <w:ind w:left="720" w:hanging="720"/>
      </w:pPr>
      <w:r>
        <w:t>Weidman, A. C., Steckler, C. M., &amp; Tracy, J. L. (201</w:t>
      </w:r>
      <w:r w:rsidR="00CF6961">
        <w:t>4</w:t>
      </w:r>
      <w:r>
        <w:t xml:space="preserve">, </w:t>
      </w:r>
      <w:r w:rsidR="00CF6961">
        <w:t>February</w:t>
      </w:r>
      <w:r>
        <w:t xml:space="preserve">). </w:t>
      </w:r>
      <w:r w:rsidRPr="0075168A">
        <w:rPr>
          <w:i/>
        </w:rPr>
        <w:t>The jingle and jangle of emotion assessment: Imprecise measurement, casual scale usage, and conceptual fuzziness in emotion research.</w:t>
      </w:r>
      <w:r>
        <w:t xml:space="preserve"> Poster presented at the annual meeting of the Society for Personality and Social Psychology. Austin, TX.</w:t>
      </w:r>
    </w:p>
    <w:p w:rsidR="005726CA" w:rsidRDefault="005726CA" w:rsidP="008D0C68">
      <w:pPr>
        <w:ind w:left="720" w:hanging="720"/>
      </w:pPr>
    </w:p>
    <w:p w:rsidR="00D72E36" w:rsidRDefault="0075168A" w:rsidP="008D0C68">
      <w:pPr>
        <w:ind w:left="720" w:hanging="720"/>
      </w:pPr>
      <w:r>
        <w:t xml:space="preserve">Weidman, A. C., Steckler, C. M., &amp; Tracy, J. L. (2013, August). </w:t>
      </w:r>
      <w:r w:rsidRPr="0075168A">
        <w:rPr>
          <w:i/>
        </w:rPr>
        <w:t>The jingle and jangle of emotion assessment: Imprecise measurement, casual scale usage, and conceptual fuzziness in emotion research.</w:t>
      </w:r>
      <w:r>
        <w:t xml:space="preserve"> Paper presented at the annual meeting of the International Society for Research on Emotion. Berkeley, CA.</w:t>
      </w:r>
    </w:p>
    <w:p w:rsidR="00D72E36" w:rsidRDefault="00D72E36" w:rsidP="008D0C68">
      <w:pPr>
        <w:ind w:left="720" w:hanging="720"/>
      </w:pPr>
    </w:p>
    <w:p w:rsidR="006D19E5" w:rsidRPr="00CF1D32" w:rsidRDefault="006D19E5" w:rsidP="008D0C68">
      <w:pPr>
        <w:ind w:left="720" w:hanging="720"/>
      </w:pPr>
      <w:r>
        <w:t xml:space="preserve">Weidman, A. C. &amp; Tracy, J. L. (2013, June). </w:t>
      </w:r>
      <w:r w:rsidR="00EF2E66">
        <w:rPr>
          <w:i/>
        </w:rPr>
        <w:t>Culture-s</w:t>
      </w:r>
      <w:r w:rsidR="00CB435C" w:rsidRPr="00CB435C">
        <w:rPr>
          <w:i/>
        </w:rPr>
        <w:t>pe</w:t>
      </w:r>
      <w:r w:rsidR="00EF2E66">
        <w:rPr>
          <w:i/>
        </w:rPr>
        <w:t>cific p</w:t>
      </w:r>
      <w:r w:rsidR="00CB435C" w:rsidRPr="00CB435C">
        <w:rPr>
          <w:i/>
        </w:rPr>
        <w:t xml:space="preserve">ersonality: Conscientiousness </w:t>
      </w:r>
      <w:r w:rsidR="00EF2E66">
        <w:rPr>
          <w:i/>
        </w:rPr>
        <w:t>predicts effortful persistence among C</w:t>
      </w:r>
      <w:r w:rsidR="00CB435C" w:rsidRPr="00CB435C">
        <w:rPr>
          <w:i/>
        </w:rPr>
        <w:t>aucasians, but not East Asians.</w:t>
      </w:r>
      <w:r w:rsidR="00CF1D32">
        <w:t xml:space="preserve"> Poster presented at the annual meeting of the Association for Research in Personality. Charlotte, NC.</w:t>
      </w:r>
    </w:p>
    <w:p w:rsidR="006D19E5" w:rsidRDefault="006D19E5" w:rsidP="008D0C68">
      <w:pPr>
        <w:ind w:left="720" w:hanging="720"/>
      </w:pPr>
    </w:p>
    <w:p w:rsidR="008D0C68" w:rsidRDefault="008D0C68" w:rsidP="008D0C68">
      <w:pPr>
        <w:ind w:left="720" w:hanging="720"/>
      </w:pPr>
      <w:r>
        <w:t>Weidman, A. C., Tracy, J. L., &amp; Elliot, A. J. (201</w:t>
      </w:r>
      <w:r w:rsidR="006D19E5">
        <w:t>3</w:t>
      </w:r>
      <w:r>
        <w:t xml:space="preserve">, January). </w:t>
      </w:r>
      <w:r w:rsidRPr="00523C1E">
        <w:rPr>
          <w:i/>
        </w:rPr>
        <w:t>Is pride a barometer of success? Informational influence of authentic prid</w:t>
      </w:r>
      <w:r w:rsidR="009E3A44" w:rsidRPr="00523C1E">
        <w:rPr>
          <w:i/>
        </w:rPr>
        <w:t>e on achievement.</w:t>
      </w:r>
      <w:r w:rsidR="009E3A44">
        <w:t xml:space="preserve"> Poster</w:t>
      </w:r>
      <w:r>
        <w:t xml:space="preserve"> presented at the annual meeting of the Society for Personality and Social Psychology. New Orleans, LA.</w:t>
      </w:r>
    </w:p>
    <w:p w:rsidR="008D0C68" w:rsidRDefault="008D0C68" w:rsidP="006A1075">
      <w:pPr>
        <w:ind w:left="720" w:hanging="720"/>
      </w:pPr>
    </w:p>
    <w:p w:rsidR="003F21A6" w:rsidRDefault="00330EEA" w:rsidP="006A1075">
      <w:pPr>
        <w:ind w:left="720" w:hanging="720"/>
      </w:pPr>
      <w:r>
        <w:t>Weidman, A.</w:t>
      </w:r>
      <w:r w:rsidR="005D06FA">
        <w:t xml:space="preserve"> </w:t>
      </w:r>
      <w:r>
        <w:t>C., Augustine, A.</w:t>
      </w:r>
      <w:r w:rsidR="005D06FA">
        <w:t xml:space="preserve"> </w:t>
      </w:r>
      <w:r>
        <w:t>A.</w:t>
      </w:r>
      <w:r w:rsidR="00217568">
        <w:t>, &amp; Tracy, J.</w:t>
      </w:r>
      <w:r w:rsidR="005D06FA">
        <w:t xml:space="preserve"> </w:t>
      </w:r>
      <w:r w:rsidR="00217568">
        <w:t xml:space="preserve">L. (2012, </w:t>
      </w:r>
      <w:r w:rsidR="00217568">
        <w:rPr>
          <w:rStyle w:val="object"/>
        </w:rPr>
        <w:t>January</w:t>
      </w:r>
      <w:r w:rsidR="00217568">
        <w:t xml:space="preserve">). </w:t>
      </w:r>
      <w:r w:rsidR="00217568" w:rsidRPr="008E386C">
        <w:rPr>
          <w:i/>
        </w:rPr>
        <w:t>Conscientiousness moderates desired affect in situations of high psychological demand</w:t>
      </w:r>
      <w:r w:rsidR="00217568">
        <w:t>. Poster presented at the annual meeting of the Society for Personality and Social Psychology. San Diego, CA.</w:t>
      </w:r>
    </w:p>
    <w:p w:rsidR="003F21A6" w:rsidRDefault="003F21A6" w:rsidP="006A1075">
      <w:pPr>
        <w:ind w:left="720" w:hanging="720"/>
      </w:pPr>
    </w:p>
    <w:p w:rsidR="006A1075" w:rsidRDefault="006A1075" w:rsidP="006A1075">
      <w:pPr>
        <w:ind w:left="720" w:hanging="720"/>
      </w:pPr>
      <w:r>
        <w:t>Weidman, A.</w:t>
      </w:r>
      <w:r w:rsidR="005D06FA">
        <w:t xml:space="preserve"> </w:t>
      </w:r>
      <w:r>
        <w:t>C.</w:t>
      </w:r>
      <w:r w:rsidR="00330EEA">
        <w:t xml:space="preserve"> &amp; Augustine, A.</w:t>
      </w:r>
      <w:r w:rsidR="005D06FA">
        <w:t xml:space="preserve"> </w:t>
      </w:r>
      <w:r w:rsidR="00330EEA">
        <w:t>A.</w:t>
      </w:r>
      <w:r>
        <w:t xml:space="preserve"> (</w:t>
      </w:r>
      <w:r w:rsidR="00755388">
        <w:t>2011, January</w:t>
      </w:r>
      <w:r>
        <w:t xml:space="preserve">). </w:t>
      </w:r>
      <w:r w:rsidRPr="008E386C">
        <w:rPr>
          <w:i/>
        </w:rPr>
        <w:t>Personality predictors and behavioral consequences of online social communication</w:t>
      </w:r>
      <w:r>
        <w:t xml:space="preserve">. Poster presented at the annual </w:t>
      </w:r>
      <w:r w:rsidR="00653637">
        <w:t xml:space="preserve">meeting of the </w:t>
      </w:r>
      <w:r w:rsidR="003F21A6">
        <w:t>Society for</w:t>
      </w:r>
      <w:r>
        <w:t xml:space="preserve"> Pe</w:t>
      </w:r>
      <w:r w:rsidR="00217568">
        <w:t>rsonality and Social Psychology.</w:t>
      </w:r>
      <w:r>
        <w:t xml:space="preserve"> San Antonio, TX.</w:t>
      </w:r>
    </w:p>
    <w:p w:rsidR="005E53BA" w:rsidRPr="005E53BA" w:rsidRDefault="005E53BA" w:rsidP="006A1075">
      <w:pPr>
        <w:ind w:left="720" w:hanging="720"/>
      </w:pPr>
    </w:p>
    <w:p w:rsidR="005E53BA" w:rsidRDefault="005E53BA" w:rsidP="006A1075">
      <w:pPr>
        <w:ind w:left="720" w:hanging="720"/>
      </w:pPr>
      <w:r w:rsidRPr="005E53BA">
        <w:t>Augustine, A.</w:t>
      </w:r>
      <w:r w:rsidR="005D06FA">
        <w:t xml:space="preserve"> </w:t>
      </w:r>
      <w:r w:rsidRPr="005E53BA">
        <w:t>A. &amp; Weidman, A.</w:t>
      </w:r>
      <w:r w:rsidR="005D06FA">
        <w:t xml:space="preserve"> </w:t>
      </w:r>
      <w:r w:rsidRPr="005E53BA">
        <w:t>C. (</w:t>
      </w:r>
      <w:r w:rsidR="00755388">
        <w:t>2011, January</w:t>
      </w:r>
      <w:r w:rsidRPr="005E53BA">
        <w:t xml:space="preserve">). </w:t>
      </w:r>
      <w:r w:rsidRPr="008E386C">
        <w:rPr>
          <w:bCs/>
          <w:i/>
        </w:rPr>
        <w:t>Is a trait really the mean of states? Traditional and aggregate assessments of personality</w:t>
      </w:r>
      <w:r>
        <w:rPr>
          <w:bCs/>
        </w:rPr>
        <w:t xml:space="preserve">. </w:t>
      </w:r>
      <w:r>
        <w:t xml:space="preserve">Poster presented at the annual </w:t>
      </w:r>
      <w:r w:rsidR="00653637">
        <w:t xml:space="preserve">meeting of the </w:t>
      </w:r>
      <w:r w:rsidR="003F21A6">
        <w:t>Society for</w:t>
      </w:r>
      <w:r>
        <w:t xml:space="preserve"> Pe</w:t>
      </w:r>
      <w:r w:rsidR="00217568">
        <w:t>rsonality and Social Psychology</w:t>
      </w:r>
      <w:r w:rsidR="00330EEA">
        <w:t>.</w:t>
      </w:r>
      <w:r>
        <w:t xml:space="preserve"> San Antonio, TX.</w:t>
      </w:r>
    </w:p>
    <w:p w:rsidR="00B5689A" w:rsidRDefault="00B5689A" w:rsidP="006A1075">
      <w:pPr>
        <w:ind w:left="720" w:hanging="720"/>
      </w:pPr>
    </w:p>
    <w:p w:rsidR="00B5689A" w:rsidRDefault="008B57A4" w:rsidP="00386987">
      <w:pPr>
        <w:ind w:left="720" w:hanging="720"/>
      </w:pPr>
      <w:r>
        <w:t>Augustine, A.</w:t>
      </w:r>
      <w:r w:rsidR="005D06FA">
        <w:t xml:space="preserve"> </w:t>
      </w:r>
      <w:r w:rsidR="00B5689A">
        <w:t>A</w:t>
      </w:r>
      <w:r w:rsidR="00330EEA">
        <w:t>.</w:t>
      </w:r>
      <w:r>
        <w:t>, Weidman, A.</w:t>
      </w:r>
      <w:r w:rsidR="005D06FA">
        <w:t xml:space="preserve"> </w:t>
      </w:r>
      <w:r w:rsidR="00B5689A">
        <w:t>C.</w:t>
      </w:r>
      <w:r w:rsidR="00330EEA">
        <w:t>,</w:t>
      </w:r>
      <w:r>
        <w:t xml:space="preserve"> &amp; Fine, A.</w:t>
      </w:r>
      <w:r w:rsidR="005D06FA">
        <w:t xml:space="preserve"> </w:t>
      </w:r>
      <w:r w:rsidR="00B5689A">
        <w:t>S. (</w:t>
      </w:r>
      <w:r w:rsidR="00755388">
        <w:t>2010, January</w:t>
      </w:r>
      <w:r w:rsidR="00B5689A">
        <w:t xml:space="preserve">). </w:t>
      </w:r>
      <w:r w:rsidR="00B5689A" w:rsidRPr="008E386C">
        <w:rPr>
          <w:i/>
        </w:rPr>
        <w:t>The influence of primed, state, and trait affect on temporal discounting rates</w:t>
      </w:r>
      <w:r w:rsidR="00B5689A">
        <w:t>. Poster presented at the a</w:t>
      </w:r>
      <w:r w:rsidR="003F21A6">
        <w:t>nnual meeting of the Society for</w:t>
      </w:r>
      <w:r w:rsidR="00B5689A">
        <w:t xml:space="preserve"> Pe</w:t>
      </w:r>
      <w:r w:rsidR="00217568">
        <w:t>rsonality and Social Psychology.</w:t>
      </w:r>
      <w:r w:rsidR="00B5689A">
        <w:t xml:space="preserve"> Las Vegas</w:t>
      </w:r>
      <w:r w:rsidR="00386987">
        <w:t>, </w:t>
      </w:r>
      <w:r w:rsidR="00B5689A">
        <w:t>NV.</w:t>
      </w:r>
    </w:p>
    <w:p w:rsidR="00DD591E" w:rsidRPr="002D293B" w:rsidRDefault="00DD591E" w:rsidP="00980349">
      <w:pPr>
        <w:rPr>
          <w:b/>
          <w:sz w:val="14"/>
          <w:szCs w:val="14"/>
          <w:u w:val="single"/>
        </w:rPr>
      </w:pPr>
    </w:p>
    <w:p w:rsidR="00AA60B9" w:rsidRDefault="0036203C" w:rsidP="006A1075">
      <w:pPr>
        <w:ind w:left="720" w:hanging="720"/>
        <w:rPr>
          <w:b/>
          <w:u w:val="single"/>
        </w:rPr>
      </w:pPr>
      <w:r>
        <w:rPr>
          <w:b/>
          <w:u w:val="single"/>
        </w:rPr>
        <w:t xml:space="preserve">Non </w:t>
      </w:r>
      <w:r w:rsidR="00773FF0">
        <w:rPr>
          <w:b/>
          <w:u w:val="single"/>
        </w:rPr>
        <w:t>Peer-Reviewed Publications</w:t>
      </w:r>
    </w:p>
    <w:p w:rsidR="00AA60B9" w:rsidRDefault="00AA60B9" w:rsidP="006A1075">
      <w:pPr>
        <w:ind w:left="720" w:hanging="720"/>
        <w:rPr>
          <w:b/>
          <w:u w:val="single"/>
        </w:rPr>
      </w:pPr>
    </w:p>
    <w:p w:rsidR="00AA60B9" w:rsidRPr="008B1B56" w:rsidRDefault="00BF5BA9" w:rsidP="006A1075">
      <w:pPr>
        <w:ind w:left="720" w:hanging="720"/>
      </w:pPr>
      <w:r>
        <w:t xml:space="preserve">Weidman, A. C. &amp; Holtzman, N. S. (2012). A Brunswickian lens model of personality impressions from Facebook profiles. </w:t>
      </w:r>
      <w:r>
        <w:rPr>
          <w:i/>
        </w:rPr>
        <w:t>Brunswick Society Newsletter</w:t>
      </w:r>
      <w:r>
        <w:t xml:space="preserve">, </w:t>
      </w:r>
      <w:r w:rsidR="008B1B56">
        <w:rPr>
          <w:i/>
        </w:rPr>
        <w:t>27</w:t>
      </w:r>
      <w:r w:rsidR="008B1B56">
        <w:t xml:space="preserve">, </w:t>
      </w:r>
      <w:r w:rsidR="00584268">
        <w:t>49-52.</w:t>
      </w:r>
    </w:p>
    <w:p w:rsidR="00AA60B9" w:rsidRDefault="00AA60B9" w:rsidP="006A1075">
      <w:pPr>
        <w:ind w:left="720" w:hanging="720"/>
        <w:rPr>
          <w:b/>
          <w:u w:val="single"/>
        </w:rPr>
      </w:pPr>
    </w:p>
    <w:p w:rsidR="005E53BA" w:rsidRPr="00C22FF0" w:rsidRDefault="005E53BA" w:rsidP="006A1075">
      <w:pPr>
        <w:ind w:left="720" w:hanging="720"/>
        <w:rPr>
          <w:b/>
          <w:u w:val="single"/>
        </w:rPr>
      </w:pPr>
      <w:r w:rsidRPr="00C22FF0">
        <w:rPr>
          <w:b/>
          <w:u w:val="single"/>
        </w:rPr>
        <w:t>Teaching</w:t>
      </w:r>
      <w:r w:rsidR="00D72B6E">
        <w:rPr>
          <w:b/>
          <w:u w:val="single"/>
        </w:rPr>
        <w:t xml:space="preserve"> Experience</w:t>
      </w:r>
    </w:p>
    <w:p w:rsidR="005E53BA" w:rsidRDefault="005E53BA" w:rsidP="006A1075">
      <w:pPr>
        <w:ind w:left="720" w:hanging="720"/>
        <w:rPr>
          <w:sz w:val="32"/>
          <w:szCs w:val="32"/>
        </w:rPr>
      </w:pPr>
    </w:p>
    <w:p w:rsidR="005E53BA" w:rsidRDefault="005E53BA" w:rsidP="006A1075">
      <w:pPr>
        <w:ind w:left="720" w:hanging="720"/>
      </w:pPr>
      <w:r>
        <w:t>Washington University in St. Louis</w:t>
      </w:r>
    </w:p>
    <w:p w:rsidR="009109E0" w:rsidRDefault="005E53BA" w:rsidP="00057CFA">
      <w:pPr>
        <w:numPr>
          <w:ilvl w:val="0"/>
          <w:numId w:val="1"/>
        </w:numPr>
      </w:pPr>
      <w:r>
        <w:lastRenderedPageBreak/>
        <w:t>Teaching Assistant for Abnormal Psychology (</w:t>
      </w:r>
      <w:r w:rsidR="006C0C38">
        <w:t xml:space="preserve">Fall, </w:t>
      </w:r>
      <w:r w:rsidR="00057CFA">
        <w:t>2010</w:t>
      </w:r>
      <w:r w:rsidR="009109E0">
        <w:t>)</w:t>
      </w:r>
    </w:p>
    <w:p w:rsidR="009109E0" w:rsidRDefault="009109E0" w:rsidP="009109E0"/>
    <w:p w:rsidR="00057CFA" w:rsidRDefault="00057CFA" w:rsidP="009109E0">
      <w:r>
        <w:t>University of British Columbia</w:t>
      </w:r>
    </w:p>
    <w:p w:rsidR="00057CFA" w:rsidRDefault="00057CFA" w:rsidP="00057CFA">
      <w:pPr>
        <w:pStyle w:val="ListParagraph"/>
        <w:numPr>
          <w:ilvl w:val="0"/>
          <w:numId w:val="1"/>
        </w:numPr>
      </w:pPr>
      <w:r>
        <w:t>Teaching Assistant for Personality Psychology (Fall, 2011</w:t>
      </w:r>
      <w:r w:rsidR="009109E0">
        <w:t xml:space="preserve">; </w:t>
      </w:r>
      <w:r w:rsidR="00BF27A9">
        <w:t xml:space="preserve">Spring, 2013; </w:t>
      </w:r>
      <w:r w:rsidR="009109E0">
        <w:t>Summer, 2012)</w:t>
      </w:r>
    </w:p>
    <w:p w:rsidR="00E97102" w:rsidRDefault="00730FA2" w:rsidP="00E97102">
      <w:pPr>
        <w:pStyle w:val="ListParagraph"/>
        <w:numPr>
          <w:ilvl w:val="1"/>
          <w:numId w:val="1"/>
        </w:numPr>
      </w:pPr>
      <w:r>
        <w:t>Have g</w:t>
      </w:r>
      <w:r w:rsidR="007A15B4">
        <w:t>iven</w:t>
      </w:r>
      <w:r w:rsidR="00E97102">
        <w:t xml:space="preserve"> guest lectures </w:t>
      </w:r>
      <w:r w:rsidR="00F34058">
        <w:t xml:space="preserve">on </w:t>
      </w:r>
      <w:r w:rsidR="009109E0">
        <w:t xml:space="preserve">personality judgments, </w:t>
      </w:r>
      <w:r w:rsidR="00E97102">
        <w:t>personality structure</w:t>
      </w:r>
      <w:r w:rsidR="005D09E1">
        <w:t>,</w:t>
      </w:r>
      <w:r w:rsidR="00E97102">
        <w:t xml:space="preserve"> and psychodynamic personality theory</w:t>
      </w:r>
    </w:p>
    <w:p w:rsidR="00FA0E04" w:rsidRDefault="00FA0E04" w:rsidP="00057CFA">
      <w:pPr>
        <w:pStyle w:val="ListParagraph"/>
        <w:numPr>
          <w:ilvl w:val="0"/>
          <w:numId w:val="1"/>
        </w:numPr>
      </w:pPr>
      <w:r>
        <w:t>Teaching Assistant for Introduction to Psychology (Spring, 2012</w:t>
      </w:r>
      <w:r w:rsidR="005D09E1">
        <w:t>)</w:t>
      </w:r>
    </w:p>
    <w:p w:rsidR="00E97102" w:rsidRDefault="00730FA2" w:rsidP="00E97102">
      <w:pPr>
        <w:pStyle w:val="ListParagraph"/>
        <w:numPr>
          <w:ilvl w:val="1"/>
          <w:numId w:val="1"/>
        </w:numPr>
      </w:pPr>
      <w:r>
        <w:t>Have g</w:t>
      </w:r>
      <w:r w:rsidR="007A15B4">
        <w:t>iven</w:t>
      </w:r>
      <w:r w:rsidR="00E97102">
        <w:t xml:space="preserve"> guest lecture</w:t>
      </w:r>
      <w:r w:rsidR="00CD0977">
        <w:t>s</w:t>
      </w:r>
      <w:r w:rsidR="00E97102">
        <w:t xml:space="preserve"> on e</w:t>
      </w:r>
      <w:r w:rsidR="0018741C">
        <w:t>volutionary accounts of emotion</w:t>
      </w:r>
      <w:r w:rsidR="00CD0977">
        <w:t xml:space="preserve"> and personality traits</w:t>
      </w:r>
    </w:p>
    <w:p w:rsidR="00017E4B" w:rsidRPr="002D293B" w:rsidRDefault="00017E4B" w:rsidP="00017E4B">
      <w:pPr>
        <w:rPr>
          <w:sz w:val="14"/>
          <w:szCs w:val="14"/>
        </w:rPr>
      </w:pPr>
    </w:p>
    <w:p w:rsidR="00B24399" w:rsidRDefault="00B24399" w:rsidP="00017E4B">
      <w:pPr>
        <w:rPr>
          <w:b/>
          <w:u w:val="single"/>
        </w:rPr>
      </w:pPr>
      <w:r>
        <w:rPr>
          <w:b/>
          <w:u w:val="single"/>
        </w:rPr>
        <w:t>Editorial Service</w:t>
      </w:r>
    </w:p>
    <w:p w:rsidR="00B24399" w:rsidRDefault="00B24399" w:rsidP="00017E4B">
      <w:pPr>
        <w:rPr>
          <w:b/>
          <w:u w:val="single"/>
        </w:rPr>
      </w:pPr>
    </w:p>
    <w:p w:rsidR="00B24399" w:rsidRDefault="00B24399" w:rsidP="00017E4B">
      <w:r>
        <w:t>Ad-Hoc Reviewer (2012-present)</w:t>
      </w:r>
    </w:p>
    <w:p w:rsidR="00253192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B24399">
        <w:rPr>
          <w:i/>
        </w:rPr>
        <w:t>Cognition and Emotion</w:t>
      </w:r>
    </w:p>
    <w:p w:rsidR="0018741C" w:rsidRDefault="0018741C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Communication Research</w:t>
      </w:r>
    </w:p>
    <w:p w:rsidR="00253192" w:rsidRDefault="00253192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Journal of Adolescence</w:t>
      </w:r>
    </w:p>
    <w:p w:rsidR="008C7F7B" w:rsidRPr="00253192" w:rsidRDefault="008C7F7B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Personality and Individual Differences</w:t>
      </w:r>
    </w:p>
    <w:p w:rsidR="00B24399" w:rsidRDefault="00B24399" w:rsidP="00017E4B">
      <w:pPr>
        <w:rPr>
          <w:b/>
          <w:u w:val="single"/>
        </w:rPr>
      </w:pPr>
    </w:p>
    <w:p w:rsidR="00017E4B" w:rsidRDefault="00B24399" w:rsidP="00017E4B">
      <w:r>
        <w:rPr>
          <w:b/>
          <w:u w:val="single"/>
        </w:rPr>
        <w:t xml:space="preserve">Professional </w:t>
      </w:r>
      <w:r w:rsidR="00017E4B">
        <w:rPr>
          <w:b/>
          <w:u w:val="single"/>
        </w:rPr>
        <w:t>Service</w:t>
      </w:r>
    </w:p>
    <w:p w:rsidR="00017E4B" w:rsidRDefault="00017E4B" w:rsidP="00017E4B"/>
    <w:p w:rsidR="00FB0BE6" w:rsidRDefault="00FB0BE6" w:rsidP="00330EEA">
      <w:pPr>
        <w:ind w:left="567" w:hanging="567"/>
      </w:pPr>
      <w:r>
        <w:t>Graduate Student Coordinator, University of British Columbia Human Subjects Pool, 2013—present</w:t>
      </w:r>
    </w:p>
    <w:p w:rsidR="00624D77" w:rsidRDefault="00017E4B" w:rsidP="00330EEA">
      <w:pPr>
        <w:ind w:left="567" w:hanging="567"/>
      </w:pPr>
      <w:r>
        <w:t>First-Year Representative, Psychology Graduate Student Council, University of British Columbia, 2011-2012</w:t>
      </w:r>
    </w:p>
    <w:p w:rsidR="00EE0293" w:rsidRPr="00017E4B" w:rsidRDefault="00017E4B" w:rsidP="00017E4B">
      <w:r>
        <w:t>President, Psi Chi, Washington University in St. Louis Chapter, 2010-2011</w:t>
      </w:r>
    </w:p>
    <w:p w:rsidR="00C07100" w:rsidRPr="002D293B" w:rsidRDefault="00C07100" w:rsidP="00017E4B">
      <w:pPr>
        <w:rPr>
          <w:sz w:val="14"/>
          <w:szCs w:val="14"/>
        </w:rPr>
      </w:pPr>
    </w:p>
    <w:p w:rsidR="00C46FDB" w:rsidRPr="009E7691" w:rsidRDefault="00C46FDB" w:rsidP="00BF64F8">
      <w:pPr>
        <w:rPr>
          <w:b/>
        </w:rPr>
      </w:pPr>
      <w:r w:rsidRPr="009E7691">
        <w:rPr>
          <w:b/>
          <w:u w:val="single"/>
        </w:rPr>
        <w:t>Membership in Professional Associations</w:t>
      </w:r>
    </w:p>
    <w:p w:rsidR="00C46FDB" w:rsidRDefault="00C46FDB" w:rsidP="00BF64F8">
      <w:pPr>
        <w:rPr>
          <w:sz w:val="28"/>
          <w:szCs w:val="28"/>
        </w:rPr>
      </w:pPr>
    </w:p>
    <w:p w:rsidR="007E6EE6" w:rsidRPr="007E6EE6" w:rsidRDefault="007E6EE6" w:rsidP="0027167D">
      <w:r>
        <w:rPr>
          <w:i/>
        </w:rPr>
        <w:t>Association for Psychological Science</w:t>
      </w:r>
      <w:r>
        <w:t>, 2014-present</w:t>
      </w:r>
    </w:p>
    <w:p w:rsidR="00DD607E" w:rsidRDefault="00DD607E" w:rsidP="0027167D">
      <w:pPr>
        <w:rPr>
          <w:i/>
        </w:rPr>
      </w:pPr>
      <w:r w:rsidRPr="00251279">
        <w:rPr>
          <w:i/>
        </w:rPr>
        <w:t>Association for Research in Personality</w:t>
      </w:r>
      <w:r>
        <w:t>, 2013-present</w:t>
      </w:r>
    </w:p>
    <w:p w:rsidR="00BF0B32" w:rsidRPr="00BF0B32" w:rsidRDefault="00BF0B32" w:rsidP="0027167D">
      <w:r>
        <w:rPr>
          <w:i/>
        </w:rPr>
        <w:t>International Society for Research in Emotion</w:t>
      </w:r>
      <w:r>
        <w:t>, 2013-present</w:t>
      </w:r>
    </w:p>
    <w:p w:rsidR="00BF0B32" w:rsidRPr="00BF0B32" w:rsidRDefault="00BF0B32" w:rsidP="0027167D">
      <w:pPr>
        <w:rPr>
          <w:i/>
        </w:rPr>
      </w:pPr>
      <w:r w:rsidRPr="00251279">
        <w:rPr>
          <w:i/>
        </w:rPr>
        <w:t>Society for Personality and Social Psychology</w:t>
      </w:r>
      <w:r w:rsidRPr="00BF0B32">
        <w:t>, 2010-present</w:t>
      </w:r>
    </w:p>
    <w:sectPr w:rsidR="00BF0B32" w:rsidRPr="00BF0B32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965D4"/>
    <w:rsid w:val="00017E4B"/>
    <w:rsid w:val="00040693"/>
    <w:rsid w:val="00043C3E"/>
    <w:rsid w:val="0004628B"/>
    <w:rsid w:val="000539A9"/>
    <w:rsid w:val="00057CFA"/>
    <w:rsid w:val="00066B7B"/>
    <w:rsid w:val="000735BA"/>
    <w:rsid w:val="0008529F"/>
    <w:rsid w:val="00087124"/>
    <w:rsid w:val="00087CD2"/>
    <w:rsid w:val="000B3732"/>
    <w:rsid w:val="000B6A9D"/>
    <w:rsid w:val="000C0A54"/>
    <w:rsid w:val="000D4D2F"/>
    <w:rsid w:val="000D5CC2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543C5"/>
    <w:rsid w:val="00157EDB"/>
    <w:rsid w:val="001608B3"/>
    <w:rsid w:val="00161AE2"/>
    <w:rsid w:val="0016460D"/>
    <w:rsid w:val="00181ABA"/>
    <w:rsid w:val="00182FBC"/>
    <w:rsid w:val="0018741C"/>
    <w:rsid w:val="001A4F66"/>
    <w:rsid w:val="001A5E0C"/>
    <w:rsid w:val="001B03EE"/>
    <w:rsid w:val="001B0E75"/>
    <w:rsid w:val="001C2F1C"/>
    <w:rsid w:val="001D0894"/>
    <w:rsid w:val="001D48E7"/>
    <w:rsid w:val="001E3CBB"/>
    <w:rsid w:val="001E501E"/>
    <w:rsid w:val="002027CA"/>
    <w:rsid w:val="002038C9"/>
    <w:rsid w:val="00205299"/>
    <w:rsid w:val="00213A59"/>
    <w:rsid w:val="00217568"/>
    <w:rsid w:val="00247FB8"/>
    <w:rsid w:val="00251279"/>
    <w:rsid w:val="00253192"/>
    <w:rsid w:val="00256B27"/>
    <w:rsid w:val="002614C5"/>
    <w:rsid w:val="0026246D"/>
    <w:rsid w:val="00270EC1"/>
    <w:rsid w:val="0027167D"/>
    <w:rsid w:val="002D293B"/>
    <w:rsid w:val="002D3921"/>
    <w:rsid w:val="002E2630"/>
    <w:rsid w:val="002E6DEE"/>
    <w:rsid w:val="002F23E7"/>
    <w:rsid w:val="002F3C16"/>
    <w:rsid w:val="00330EEA"/>
    <w:rsid w:val="00342659"/>
    <w:rsid w:val="0036203C"/>
    <w:rsid w:val="00376245"/>
    <w:rsid w:val="00386987"/>
    <w:rsid w:val="00393874"/>
    <w:rsid w:val="003954D4"/>
    <w:rsid w:val="003B48C2"/>
    <w:rsid w:val="003C1EF7"/>
    <w:rsid w:val="003F21A6"/>
    <w:rsid w:val="004040AC"/>
    <w:rsid w:val="00405149"/>
    <w:rsid w:val="004236A6"/>
    <w:rsid w:val="00432019"/>
    <w:rsid w:val="00453357"/>
    <w:rsid w:val="00455BB4"/>
    <w:rsid w:val="00455CE2"/>
    <w:rsid w:val="00476B2D"/>
    <w:rsid w:val="00480387"/>
    <w:rsid w:val="00497D60"/>
    <w:rsid w:val="004B72E8"/>
    <w:rsid w:val="004C3DBE"/>
    <w:rsid w:val="004C78E6"/>
    <w:rsid w:val="004C7A14"/>
    <w:rsid w:val="004E3A7D"/>
    <w:rsid w:val="005078F3"/>
    <w:rsid w:val="00523C1E"/>
    <w:rsid w:val="00555D48"/>
    <w:rsid w:val="00564669"/>
    <w:rsid w:val="005718DE"/>
    <w:rsid w:val="00571DB1"/>
    <w:rsid w:val="005726CA"/>
    <w:rsid w:val="00584268"/>
    <w:rsid w:val="005847A6"/>
    <w:rsid w:val="005A26AD"/>
    <w:rsid w:val="005A4EB5"/>
    <w:rsid w:val="005C214E"/>
    <w:rsid w:val="005D06FA"/>
    <w:rsid w:val="005D09E1"/>
    <w:rsid w:val="005E53BA"/>
    <w:rsid w:val="005E6EFD"/>
    <w:rsid w:val="005F404E"/>
    <w:rsid w:val="00601E99"/>
    <w:rsid w:val="00610C93"/>
    <w:rsid w:val="0062176F"/>
    <w:rsid w:val="0062473F"/>
    <w:rsid w:val="00624D77"/>
    <w:rsid w:val="00644F5F"/>
    <w:rsid w:val="00653637"/>
    <w:rsid w:val="0065641A"/>
    <w:rsid w:val="00667074"/>
    <w:rsid w:val="00670CF2"/>
    <w:rsid w:val="00680F7D"/>
    <w:rsid w:val="006A1075"/>
    <w:rsid w:val="006A274B"/>
    <w:rsid w:val="006B6DFF"/>
    <w:rsid w:val="006B79AC"/>
    <w:rsid w:val="006C0C38"/>
    <w:rsid w:val="006D090A"/>
    <w:rsid w:val="006D19E5"/>
    <w:rsid w:val="006D43C1"/>
    <w:rsid w:val="006E1343"/>
    <w:rsid w:val="006E53EE"/>
    <w:rsid w:val="006F4520"/>
    <w:rsid w:val="00700427"/>
    <w:rsid w:val="00712253"/>
    <w:rsid w:val="00723394"/>
    <w:rsid w:val="00730FA2"/>
    <w:rsid w:val="00736826"/>
    <w:rsid w:val="0075168A"/>
    <w:rsid w:val="00755388"/>
    <w:rsid w:val="00773FF0"/>
    <w:rsid w:val="00783204"/>
    <w:rsid w:val="0078428F"/>
    <w:rsid w:val="007A0B52"/>
    <w:rsid w:val="007A15B4"/>
    <w:rsid w:val="007B052F"/>
    <w:rsid w:val="007E6727"/>
    <w:rsid w:val="007E6E0A"/>
    <w:rsid w:val="007E6EE6"/>
    <w:rsid w:val="007F6987"/>
    <w:rsid w:val="00801A61"/>
    <w:rsid w:val="00820D20"/>
    <w:rsid w:val="00844D02"/>
    <w:rsid w:val="00851C3E"/>
    <w:rsid w:val="00872643"/>
    <w:rsid w:val="008761DC"/>
    <w:rsid w:val="00876738"/>
    <w:rsid w:val="00880F29"/>
    <w:rsid w:val="008B1B56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2989"/>
    <w:rsid w:val="00904B09"/>
    <w:rsid w:val="0090535A"/>
    <w:rsid w:val="009109E0"/>
    <w:rsid w:val="00957821"/>
    <w:rsid w:val="0096330B"/>
    <w:rsid w:val="0097134E"/>
    <w:rsid w:val="00975F3A"/>
    <w:rsid w:val="00980349"/>
    <w:rsid w:val="00993045"/>
    <w:rsid w:val="009966DA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6218D"/>
    <w:rsid w:val="00A745CA"/>
    <w:rsid w:val="00A74C3A"/>
    <w:rsid w:val="00A76D43"/>
    <w:rsid w:val="00AA60B9"/>
    <w:rsid w:val="00AE0A75"/>
    <w:rsid w:val="00AE5172"/>
    <w:rsid w:val="00AF77A7"/>
    <w:rsid w:val="00B04E1C"/>
    <w:rsid w:val="00B10F9F"/>
    <w:rsid w:val="00B24399"/>
    <w:rsid w:val="00B24477"/>
    <w:rsid w:val="00B35C6D"/>
    <w:rsid w:val="00B438E9"/>
    <w:rsid w:val="00B52FF5"/>
    <w:rsid w:val="00B5689A"/>
    <w:rsid w:val="00B73F3C"/>
    <w:rsid w:val="00B800A3"/>
    <w:rsid w:val="00B91D55"/>
    <w:rsid w:val="00BA782E"/>
    <w:rsid w:val="00BB21F2"/>
    <w:rsid w:val="00BB6E8A"/>
    <w:rsid w:val="00BC0D8C"/>
    <w:rsid w:val="00BC2549"/>
    <w:rsid w:val="00BE4D8F"/>
    <w:rsid w:val="00BE73ED"/>
    <w:rsid w:val="00BF0B32"/>
    <w:rsid w:val="00BF1C09"/>
    <w:rsid w:val="00BF27A9"/>
    <w:rsid w:val="00BF5BA9"/>
    <w:rsid w:val="00BF6410"/>
    <w:rsid w:val="00BF64F8"/>
    <w:rsid w:val="00C07100"/>
    <w:rsid w:val="00C074A2"/>
    <w:rsid w:val="00C21C6D"/>
    <w:rsid w:val="00C223A7"/>
    <w:rsid w:val="00C22FF0"/>
    <w:rsid w:val="00C46FDB"/>
    <w:rsid w:val="00C47217"/>
    <w:rsid w:val="00C57B5B"/>
    <w:rsid w:val="00C64EE8"/>
    <w:rsid w:val="00C965D4"/>
    <w:rsid w:val="00CB435C"/>
    <w:rsid w:val="00CC0314"/>
    <w:rsid w:val="00CD0977"/>
    <w:rsid w:val="00CD5252"/>
    <w:rsid w:val="00CE18D8"/>
    <w:rsid w:val="00CF1D32"/>
    <w:rsid w:val="00CF5520"/>
    <w:rsid w:val="00CF6961"/>
    <w:rsid w:val="00D04388"/>
    <w:rsid w:val="00D337BA"/>
    <w:rsid w:val="00D500E3"/>
    <w:rsid w:val="00D569E1"/>
    <w:rsid w:val="00D72B6E"/>
    <w:rsid w:val="00D72E36"/>
    <w:rsid w:val="00D7766A"/>
    <w:rsid w:val="00D777E5"/>
    <w:rsid w:val="00D908A9"/>
    <w:rsid w:val="00D95A77"/>
    <w:rsid w:val="00DA47C7"/>
    <w:rsid w:val="00DC20A5"/>
    <w:rsid w:val="00DD591E"/>
    <w:rsid w:val="00DD607E"/>
    <w:rsid w:val="00DE5770"/>
    <w:rsid w:val="00DF0CE9"/>
    <w:rsid w:val="00DF28A9"/>
    <w:rsid w:val="00E00627"/>
    <w:rsid w:val="00E21193"/>
    <w:rsid w:val="00E41EF5"/>
    <w:rsid w:val="00E72A66"/>
    <w:rsid w:val="00E97102"/>
    <w:rsid w:val="00EA49E9"/>
    <w:rsid w:val="00EA5A70"/>
    <w:rsid w:val="00EB3A89"/>
    <w:rsid w:val="00EC4714"/>
    <w:rsid w:val="00ED1739"/>
    <w:rsid w:val="00EE0293"/>
    <w:rsid w:val="00EF21FD"/>
    <w:rsid w:val="00EF2E66"/>
    <w:rsid w:val="00F257F7"/>
    <w:rsid w:val="00F32D50"/>
    <w:rsid w:val="00F34058"/>
    <w:rsid w:val="00F41CFA"/>
    <w:rsid w:val="00F42D7F"/>
    <w:rsid w:val="00F605C9"/>
    <w:rsid w:val="00F65B2F"/>
    <w:rsid w:val="00F7680B"/>
    <w:rsid w:val="00F85843"/>
    <w:rsid w:val="00F875AA"/>
    <w:rsid w:val="00FA0E04"/>
    <w:rsid w:val="00FA28B1"/>
    <w:rsid w:val="00FA48F2"/>
    <w:rsid w:val="00FA760B"/>
    <w:rsid w:val="00FB0BE6"/>
    <w:rsid w:val="00FB4600"/>
    <w:rsid w:val="00FB6A7F"/>
    <w:rsid w:val="00FC26B4"/>
    <w:rsid w:val="00FC26F3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4F9E4-A219-49AA-A3A4-F43F3D7D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9</cp:revision>
  <dcterms:created xsi:type="dcterms:W3CDTF">2014-04-15T05:00:00Z</dcterms:created>
  <dcterms:modified xsi:type="dcterms:W3CDTF">2014-04-15T18:30:00Z</dcterms:modified>
</cp:coreProperties>
</file>